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CC" w:rsidRDefault="002E092E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LEI </w:t>
      </w:r>
      <w:r w:rsidR="00281E2A">
        <w:rPr>
          <w:rFonts w:ascii="Arial" w:hAnsi="Arial" w:cs="Arial"/>
          <w:b/>
          <w:sz w:val="20"/>
          <w:szCs w:val="20"/>
        </w:rPr>
        <w:t>Nº 1</w:t>
      </w:r>
      <w:r>
        <w:rPr>
          <w:rFonts w:ascii="Arial" w:hAnsi="Arial" w:cs="Arial"/>
          <w:b/>
          <w:sz w:val="20"/>
          <w:szCs w:val="20"/>
        </w:rPr>
        <w:t>.</w:t>
      </w:r>
      <w:r w:rsidR="00514320">
        <w:rPr>
          <w:rFonts w:ascii="Arial" w:hAnsi="Arial" w:cs="Arial"/>
          <w:b/>
          <w:sz w:val="20"/>
          <w:szCs w:val="20"/>
        </w:rPr>
        <w:t>314</w:t>
      </w:r>
      <w:r w:rsidR="00BA341E">
        <w:rPr>
          <w:rFonts w:ascii="Arial" w:hAnsi="Arial" w:cs="Arial"/>
          <w:b/>
          <w:sz w:val="20"/>
          <w:szCs w:val="20"/>
        </w:rPr>
        <w:t xml:space="preserve">, DE </w:t>
      </w:r>
      <w:r w:rsidR="00514320">
        <w:rPr>
          <w:rFonts w:ascii="Arial" w:hAnsi="Arial" w:cs="Arial"/>
          <w:b/>
          <w:sz w:val="20"/>
          <w:szCs w:val="20"/>
        </w:rPr>
        <w:t xml:space="preserve">10 DE NOVEMBRO </w:t>
      </w:r>
      <w:r w:rsidR="00307EF0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D80F9C">
        <w:rPr>
          <w:rFonts w:ascii="Arial" w:hAnsi="Arial" w:cs="Arial"/>
          <w:b/>
          <w:sz w:val="20"/>
          <w:szCs w:val="20"/>
        </w:rPr>
        <w:t>1989</w:t>
      </w:r>
      <w:proofErr w:type="gramEnd"/>
    </w:p>
    <w:p w:rsidR="005700A4" w:rsidRDefault="005700A4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60A3F" w:rsidRDefault="00514320" w:rsidP="0039298C">
      <w:pPr>
        <w:spacing w:after="0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Reajusta a tabela de Padrões </w:t>
      </w:r>
      <w:r w:rsidR="00AB40F1">
        <w:rPr>
          <w:rFonts w:ascii="Arial" w:hAnsi="Arial" w:cs="Arial"/>
          <w:sz w:val="20"/>
          <w:szCs w:val="20"/>
        </w:rPr>
        <w:t>e Referências determinante dos Vencimentos e Salários dos Servidores Municipais, P</w:t>
      </w:r>
      <w:r>
        <w:rPr>
          <w:rFonts w:ascii="Arial" w:hAnsi="Arial" w:cs="Arial"/>
          <w:sz w:val="20"/>
          <w:szCs w:val="20"/>
        </w:rPr>
        <w:t>ensionistas</w:t>
      </w:r>
      <w:r w:rsidR="00AB40F1">
        <w:rPr>
          <w:rFonts w:ascii="Arial" w:hAnsi="Arial" w:cs="Arial"/>
          <w:sz w:val="20"/>
          <w:szCs w:val="20"/>
        </w:rPr>
        <w:t xml:space="preserve"> e Funcionários inativos.</w:t>
      </w:r>
    </w:p>
    <w:p w:rsidR="005700A4" w:rsidRPr="00D21B50" w:rsidRDefault="005700A4" w:rsidP="00060A3F">
      <w:pPr>
        <w:spacing w:after="0"/>
        <w:ind w:left="5103"/>
        <w:jc w:val="center"/>
        <w:rPr>
          <w:rFonts w:ascii="Arial" w:hAnsi="Arial" w:cs="Arial"/>
          <w:sz w:val="20"/>
          <w:szCs w:val="20"/>
        </w:rPr>
      </w:pPr>
    </w:p>
    <w:p w:rsidR="00060A3F" w:rsidRDefault="002E092E" w:rsidP="00EE4D28">
      <w:pPr>
        <w:spacing w:after="0"/>
        <w:ind w:firstLine="45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CÂ</w:t>
      </w:r>
      <w:r w:rsidR="00060A3F">
        <w:rPr>
          <w:rFonts w:ascii="Arial" w:hAnsi="Arial" w:cs="Arial"/>
          <w:b/>
          <w:sz w:val="20"/>
          <w:szCs w:val="20"/>
        </w:rPr>
        <w:t>MARA MUNICIPAL DE PIQUETE APROVOU, E EU, PREFEITO DO MUNICÍPIO, SANCIONO A SEGUINTE LEI</w:t>
      </w:r>
      <w:r w:rsidR="00EE4D28">
        <w:rPr>
          <w:rFonts w:ascii="Arial" w:hAnsi="Arial" w:cs="Arial"/>
          <w:b/>
          <w:sz w:val="20"/>
          <w:szCs w:val="20"/>
        </w:rPr>
        <w:t>:</w:t>
      </w:r>
    </w:p>
    <w:p w:rsidR="00AB40F1" w:rsidRDefault="00AB40F1" w:rsidP="00EE4D28">
      <w:pPr>
        <w:spacing w:after="0"/>
        <w:ind w:firstLine="4536"/>
        <w:jc w:val="both"/>
        <w:rPr>
          <w:rFonts w:ascii="Arial" w:hAnsi="Arial" w:cs="Arial"/>
          <w:b/>
          <w:sz w:val="20"/>
          <w:szCs w:val="20"/>
        </w:rPr>
      </w:pPr>
    </w:p>
    <w:p w:rsidR="00AB40F1" w:rsidRDefault="00AB40F1" w:rsidP="00D63406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1º </w:t>
      </w:r>
      <w:r>
        <w:rPr>
          <w:rFonts w:ascii="Arial" w:hAnsi="Arial" w:cs="Arial"/>
          <w:sz w:val="20"/>
          <w:szCs w:val="20"/>
        </w:rPr>
        <w:t>Fica reajustada conforme discriminação abaixo, a tabela de padrões e referências determinantes e vencimentos dos salários dos servidores municipais, pensionistas e funcionários inativos.</w:t>
      </w:r>
    </w:p>
    <w:p w:rsidR="00AB40F1" w:rsidRDefault="00AB40F1" w:rsidP="00EE4D28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/>
      </w:tblPr>
      <w:tblGrid>
        <w:gridCol w:w="1173"/>
        <w:gridCol w:w="1587"/>
        <w:gridCol w:w="1706"/>
      </w:tblGrid>
      <w:tr w:rsidR="00AB40F1" w:rsidTr="00D80F9C">
        <w:trPr>
          <w:cnfStyle w:val="100000000000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AB40F1" w:rsidRPr="00AB40F1" w:rsidRDefault="00AB40F1" w:rsidP="00D80F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PADRAO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B40F1" w:rsidRPr="00AB40F1" w:rsidRDefault="00AB40F1" w:rsidP="00D80F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40F1">
              <w:rPr>
                <w:rFonts w:ascii="Arial" w:hAnsi="Arial" w:cs="Arial"/>
                <w:b/>
                <w:sz w:val="20"/>
                <w:szCs w:val="20"/>
              </w:rPr>
              <w:t>REFERENCIA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B40F1" w:rsidRPr="00AB40F1" w:rsidRDefault="00AB40F1" w:rsidP="00D80F9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  <w:r w:rsidR="00D80F9C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sz w:val="20"/>
                <w:szCs w:val="20"/>
              </w:rPr>
              <w:t>CNZ$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879,00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929,00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1.026,00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1.094,00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1.156,00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1.223,00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1.286,00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1.355,00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1.486,00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1.540,00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1.753,00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2.068,00</w:t>
            </w:r>
          </w:p>
        </w:tc>
      </w:tr>
      <w:tr w:rsidR="00AB40F1" w:rsidTr="00D80F9C">
        <w:trPr>
          <w:jc w:val="center"/>
        </w:trPr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AB40F1" w:rsidRDefault="00AB40F1" w:rsidP="00D80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:rsidR="00AB40F1" w:rsidRDefault="00D63406" w:rsidP="00D80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2.440,00</w:t>
            </w:r>
          </w:p>
        </w:tc>
      </w:tr>
    </w:tbl>
    <w:p w:rsidR="00D80F9C" w:rsidRDefault="00D80F9C" w:rsidP="00D80F9C">
      <w:pPr>
        <w:spacing w:after="0"/>
        <w:rPr>
          <w:rFonts w:ascii="Arial" w:hAnsi="Arial" w:cs="Arial"/>
          <w:sz w:val="20"/>
          <w:szCs w:val="20"/>
        </w:rPr>
      </w:pPr>
    </w:p>
    <w:p w:rsid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Art. 2º </w:t>
      </w:r>
      <w:r>
        <w:rPr>
          <w:rFonts w:ascii="Arial" w:hAnsi="Arial" w:cs="Arial"/>
          <w:sz w:val="20"/>
          <w:szCs w:val="20"/>
        </w:rPr>
        <w:t>As despesas decorrentes dos reajustes de que trata o artigo anterior correrão a conta das dotações próprias consignadas em Orçamento e Suplementadas oportunamente.</w:t>
      </w:r>
    </w:p>
    <w:p w:rsid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</w:p>
    <w:p w:rsid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Esta Lei entrará em vigor na data de sua publicação, retroagindo seus efeitos</w:t>
      </w:r>
      <w:r w:rsidR="00D80F9C">
        <w:rPr>
          <w:rFonts w:ascii="Arial" w:hAnsi="Arial" w:cs="Arial"/>
          <w:sz w:val="20"/>
          <w:szCs w:val="20"/>
        </w:rPr>
        <w:t xml:space="preserve"> para o dia 1º de novembro de 1</w:t>
      </w:r>
      <w:r>
        <w:rPr>
          <w:rFonts w:ascii="Arial" w:hAnsi="Arial" w:cs="Arial"/>
          <w:sz w:val="20"/>
          <w:szCs w:val="20"/>
        </w:rPr>
        <w:t>989.</w:t>
      </w:r>
    </w:p>
    <w:p w:rsid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</w:p>
    <w:p w:rsidR="00D63406" w:rsidRP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4º </w:t>
      </w:r>
      <w:r w:rsidR="00B16CBA">
        <w:rPr>
          <w:rFonts w:ascii="Arial" w:hAnsi="Arial" w:cs="Arial"/>
          <w:sz w:val="20"/>
          <w:szCs w:val="20"/>
        </w:rPr>
        <w:t>Revogam-se as disposições em contrário.</w:t>
      </w:r>
    </w:p>
    <w:p w:rsidR="00D63406" w:rsidRDefault="00D63406" w:rsidP="00D80F9C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</w:p>
    <w:p w:rsidR="00B61835" w:rsidRDefault="00B61835" w:rsidP="00D80F9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812B8" w:rsidRDefault="00D812B8" w:rsidP="00D80F9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Municipal de Piquete</w:t>
      </w:r>
      <w:r w:rsidR="005700A4">
        <w:rPr>
          <w:rFonts w:ascii="Arial" w:hAnsi="Arial" w:cs="Arial"/>
          <w:sz w:val="20"/>
          <w:szCs w:val="20"/>
        </w:rPr>
        <w:t xml:space="preserve">, </w:t>
      </w:r>
      <w:r w:rsidR="00514320">
        <w:rPr>
          <w:rFonts w:ascii="Arial" w:hAnsi="Arial" w:cs="Arial"/>
          <w:sz w:val="20"/>
          <w:szCs w:val="20"/>
        </w:rPr>
        <w:t xml:space="preserve">10 de novembro </w:t>
      </w:r>
      <w:r w:rsidR="00A46C30">
        <w:rPr>
          <w:rFonts w:ascii="Arial" w:hAnsi="Arial" w:cs="Arial"/>
          <w:sz w:val="20"/>
          <w:szCs w:val="20"/>
        </w:rPr>
        <w:t>de 1989.</w:t>
      </w:r>
    </w:p>
    <w:p w:rsidR="00D812B8" w:rsidRPr="00D812B8" w:rsidRDefault="00D812B8" w:rsidP="00D80F9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90764A" w:rsidP="00D80F9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ALAOR FERREIRA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Registrada no livro </w:t>
      </w:r>
      <w:r w:rsidR="00B039FD">
        <w:rPr>
          <w:rFonts w:ascii="Arial" w:hAnsi="Arial" w:cs="Arial"/>
          <w:sz w:val="20"/>
          <w:szCs w:val="20"/>
        </w:rPr>
        <w:t>próprio do Departamento de Administração e Publicado no P</w:t>
      </w:r>
      <w:r w:rsidR="00BA341E">
        <w:rPr>
          <w:rFonts w:ascii="Arial" w:hAnsi="Arial" w:cs="Arial"/>
          <w:sz w:val="20"/>
          <w:szCs w:val="20"/>
        </w:rPr>
        <w:t>aço Municipal aos</w:t>
      </w:r>
      <w:r w:rsidR="00514320">
        <w:rPr>
          <w:rFonts w:ascii="Arial" w:hAnsi="Arial" w:cs="Arial"/>
          <w:sz w:val="20"/>
          <w:szCs w:val="20"/>
        </w:rPr>
        <w:t xml:space="preserve"> dez de novembro </w:t>
      </w:r>
      <w:r w:rsidR="004F0F5B">
        <w:rPr>
          <w:rFonts w:ascii="Arial" w:hAnsi="Arial" w:cs="Arial"/>
          <w:sz w:val="20"/>
          <w:szCs w:val="20"/>
        </w:rPr>
        <w:t xml:space="preserve">de </w:t>
      </w:r>
      <w:r w:rsidR="00B039FD">
        <w:rPr>
          <w:rFonts w:ascii="Arial" w:hAnsi="Arial" w:cs="Arial"/>
          <w:sz w:val="20"/>
          <w:szCs w:val="20"/>
        </w:rPr>
        <w:t>mil novecentos e oitenta e nove</w:t>
      </w:r>
      <w:r>
        <w:rPr>
          <w:rFonts w:ascii="Arial" w:hAnsi="Arial" w:cs="Arial"/>
          <w:sz w:val="20"/>
          <w:szCs w:val="20"/>
        </w:rPr>
        <w:t>.</w:t>
      </w:r>
    </w:p>
    <w:p w:rsidR="00526D5C" w:rsidRDefault="00526D5C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ENG.º EDUARDO FERREIRA NUNES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Técnico CREA 79.073/D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Pr="003C637F" w:rsidRDefault="00526D5C" w:rsidP="00526D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382D79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Este texto não substitui o publicado e arquivado pela Câmara Municipal</w:t>
      </w:r>
      <w:r>
        <w:rPr>
          <w:rFonts w:ascii="Arial" w:eastAsia="Times New Roman" w:hAnsi="Arial" w:cs="Arial"/>
          <w:color w:val="FF0000"/>
          <w:sz w:val="20"/>
          <w:szCs w:val="20"/>
          <w:lang w:eastAsia="pt-BR"/>
        </w:rPr>
        <w:t>.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Pr="00C97CC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P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sectPr w:rsidR="00C97CCC" w:rsidRPr="00C97CCC" w:rsidSect="00CE75AE">
      <w:headerReference w:type="default" r:id="rId7"/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6E" w:rsidRDefault="008B516E" w:rsidP="00526D5C">
      <w:pPr>
        <w:spacing w:after="0" w:line="240" w:lineRule="auto"/>
      </w:pPr>
      <w:r>
        <w:separator/>
      </w:r>
    </w:p>
  </w:endnote>
  <w:endnote w:type="continuationSeparator" w:id="0">
    <w:p w:rsidR="008B516E" w:rsidRDefault="008B516E" w:rsidP="0052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6E" w:rsidRDefault="008B516E" w:rsidP="00526D5C">
      <w:pPr>
        <w:spacing w:after="0" w:line="240" w:lineRule="auto"/>
      </w:pPr>
      <w:r>
        <w:separator/>
      </w:r>
    </w:p>
  </w:footnote>
  <w:footnote w:type="continuationSeparator" w:id="0">
    <w:p w:rsidR="008B516E" w:rsidRDefault="008B516E" w:rsidP="00526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B73" w:rsidRDefault="00D10B73" w:rsidP="00526D5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285875" cy="1333500"/>
          <wp:effectExtent l="19050" t="0" r="9525" b="0"/>
          <wp:docPr id="1" name="Imagem 1" descr="\\SERVIDOR\Users\Public\DOC COMPARTILHADOS\CÂMARA DE PIQUETE\Diversos\Braz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SERVIDOR\Users\Public\DOC COMPARTILHADOS\CÂMARA DE PIQUETE\Diversos\Braz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CCC"/>
    <w:rsid w:val="00042044"/>
    <w:rsid w:val="00056304"/>
    <w:rsid w:val="000603A2"/>
    <w:rsid w:val="00060A3F"/>
    <w:rsid w:val="00082BBC"/>
    <w:rsid w:val="000A7BF8"/>
    <w:rsid w:val="000D17C8"/>
    <w:rsid w:val="000D296D"/>
    <w:rsid w:val="000E1E17"/>
    <w:rsid w:val="00100700"/>
    <w:rsid w:val="0011148E"/>
    <w:rsid w:val="0011600C"/>
    <w:rsid w:val="0012578C"/>
    <w:rsid w:val="001367BA"/>
    <w:rsid w:val="00144AEB"/>
    <w:rsid w:val="00151E69"/>
    <w:rsid w:val="00155D64"/>
    <w:rsid w:val="001A7649"/>
    <w:rsid w:val="001C0489"/>
    <w:rsid w:val="001C77AC"/>
    <w:rsid w:val="001D76EA"/>
    <w:rsid w:val="001E50C3"/>
    <w:rsid w:val="00205E6E"/>
    <w:rsid w:val="002067A4"/>
    <w:rsid w:val="0024701D"/>
    <w:rsid w:val="00281CF9"/>
    <w:rsid w:val="00281E2A"/>
    <w:rsid w:val="002B48C5"/>
    <w:rsid w:val="002E092E"/>
    <w:rsid w:val="00307EF0"/>
    <w:rsid w:val="00331330"/>
    <w:rsid w:val="003318CC"/>
    <w:rsid w:val="00344B06"/>
    <w:rsid w:val="0034529B"/>
    <w:rsid w:val="00371D5C"/>
    <w:rsid w:val="0039298C"/>
    <w:rsid w:val="003A06D0"/>
    <w:rsid w:val="003A58F7"/>
    <w:rsid w:val="003C7ECC"/>
    <w:rsid w:val="003E37A8"/>
    <w:rsid w:val="003F3DE1"/>
    <w:rsid w:val="00400585"/>
    <w:rsid w:val="00410231"/>
    <w:rsid w:val="004259B8"/>
    <w:rsid w:val="00453D3B"/>
    <w:rsid w:val="00454162"/>
    <w:rsid w:val="00473ED2"/>
    <w:rsid w:val="004A191D"/>
    <w:rsid w:val="004A7CD4"/>
    <w:rsid w:val="004B0456"/>
    <w:rsid w:val="004B596E"/>
    <w:rsid w:val="004E0040"/>
    <w:rsid w:val="004F0F5B"/>
    <w:rsid w:val="00514320"/>
    <w:rsid w:val="00526D5C"/>
    <w:rsid w:val="005559FD"/>
    <w:rsid w:val="005700A4"/>
    <w:rsid w:val="005954AA"/>
    <w:rsid w:val="005A0B88"/>
    <w:rsid w:val="005B18A2"/>
    <w:rsid w:val="005C215A"/>
    <w:rsid w:val="005C3E88"/>
    <w:rsid w:val="005D6B85"/>
    <w:rsid w:val="005F3311"/>
    <w:rsid w:val="006133F3"/>
    <w:rsid w:val="00652669"/>
    <w:rsid w:val="006528AB"/>
    <w:rsid w:val="00657FCA"/>
    <w:rsid w:val="00661461"/>
    <w:rsid w:val="00664C9B"/>
    <w:rsid w:val="00683D7C"/>
    <w:rsid w:val="006D33F5"/>
    <w:rsid w:val="006F61C3"/>
    <w:rsid w:val="00701FA7"/>
    <w:rsid w:val="0076459A"/>
    <w:rsid w:val="0076772D"/>
    <w:rsid w:val="007D6BF6"/>
    <w:rsid w:val="007F7C8B"/>
    <w:rsid w:val="00803C73"/>
    <w:rsid w:val="008043E4"/>
    <w:rsid w:val="00825483"/>
    <w:rsid w:val="008613CF"/>
    <w:rsid w:val="00871D61"/>
    <w:rsid w:val="00876937"/>
    <w:rsid w:val="008B516E"/>
    <w:rsid w:val="008C6B78"/>
    <w:rsid w:val="008D5193"/>
    <w:rsid w:val="008F26C2"/>
    <w:rsid w:val="0090207C"/>
    <w:rsid w:val="0090764A"/>
    <w:rsid w:val="0092200F"/>
    <w:rsid w:val="009261F7"/>
    <w:rsid w:val="009262E0"/>
    <w:rsid w:val="00930394"/>
    <w:rsid w:val="00941742"/>
    <w:rsid w:val="00947215"/>
    <w:rsid w:val="00952624"/>
    <w:rsid w:val="009540F0"/>
    <w:rsid w:val="0095601E"/>
    <w:rsid w:val="009643CC"/>
    <w:rsid w:val="00992E86"/>
    <w:rsid w:val="00994CB1"/>
    <w:rsid w:val="009C02DB"/>
    <w:rsid w:val="009C1612"/>
    <w:rsid w:val="00A2234C"/>
    <w:rsid w:val="00A331DD"/>
    <w:rsid w:val="00A33A3C"/>
    <w:rsid w:val="00A36D3D"/>
    <w:rsid w:val="00A46C30"/>
    <w:rsid w:val="00A47E92"/>
    <w:rsid w:val="00A51B8A"/>
    <w:rsid w:val="00A64EEF"/>
    <w:rsid w:val="00A83447"/>
    <w:rsid w:val="00AB40F1"/>
    <w:rsid w:val="00AF61C0"/>
    <w:rsid w:val="00B00D29"/>
    <w:rsid w:val="00B039FD"/>
    <w:rsid w:val="00B16CBA"/>
    <w:rsid w:val="00B224F2"/>
    <w:rsid w:val="00B27489"/>
    <w:rsid w:val="00B42FE0"/>
    <w:rsid w:val="00B5434D"/>
    <w:rsid w:val="00B5556D"/>
    <w:rsid w:val="00B61835"/>
    <w:rsid w:val="00B674C4"/>
    <w:rsid w:val="00B91BEE"/>
    <w:rsid w:val="00BA341E"/>
    <w:rsid w:val="00BB18C7"/>
    <w:rsid w:val="00BE2399"/>
    <w:rsid w:val="00C01243"/>
    <w:rsid w:val="00C414BD"/>
    <w:rsid w:val="00C61D17"/>
    <w:rsid w:val="00C97CCC"/>
    <w:rsid w:val="00CB585E"/>
    <w:rsid w:val="00CB6873"/>
    <w:rsid w:val="00CC3F58"/>
    <w:rsid w:val="00CD5675"/>
    <w:rsid w:val="00CE0219"/>
    <w:rsid w:val="00CE12A7"/>
    <w:rsid w:val="00CE75AE"/>
    <w:rsid w:val="00CF1264"/>
    <w:rsid w:val="00D10B73"/>
    <w:rsid w:val="00D130CE"/>
    <w:rsid w:val="00D2126D"/>
    <w:rsid w:val="00D21B50"/>
    <w:rsid w:val="00D278EA"/>
    <w:rsid w:val="00D50E72"/>
    <w:rsid w:val="00D5235B"/>
    <w:rsid w:val="00D53854"/>
    <w:rsid w:val="00D55CB9"/>
    <w:rsid w:val="00D6102D"/>
    <w:rsid w:val="00D63406"/>
    <w:rsid w:val="00D80F9C"/>
    <w:rsid w:val="00D812B8"/>
    <w:rsid w:val="00D83381"/>
    <w:rsid w:val="00DA2E17"/>
    <w:rsid w:val="00DB4FFA"/>
    <w:rsid w:val="00DB6C40"/>
    <w:rsid w:val="00DE2E73"/>
    <w:rsid w:val="00DE387A"/>
    <w:rsid w:val="00DF2B20"/>
    <w:rsid w:val="00E50420"/>
    <w:rsid w:val="00E60815"/>
    <w:rsid w:val="00E83640"/>
    <w:rsid w:val="00EE4D28"/>
    <w:rsid w:val="00EE7DB6"/>
    <w:rsid w:val="00F0266E"/>
    <w:rsid w:val="00F06BD6"/>
    <w:rsid w:val="00F126DB"/>
    <w:rsid w:val="00F359FF"/>
    <w:rsid w:val="00F35E1C"/>
    <w:rsid w:val="00F4277F"/>
    <w:rsid w:val="00F50928"/>
    <w:rsid w:val="00F94910"/>
    <w:rsid w:val="00F97704"/>
    <w:rsid w:val="00FC6AF0"/>
    <w:rsid w:val="00FC77B3"/>
    <w:rsid w:val="00FE016C"/>
    <w:rsid w:val="00FF2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B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6D5C"/>
  </w:style>
  <w:style w:type="paragraph" w:styleId="Rodap">
    <w:name w:val="footer"/>
    <w:basedOn w:val="Normal"/>
    <w:link w:val="Rodap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26D5C"/>
  </w:style>
  <w:style w:type="paragraph" w:styleId="Textodebalo">
    <w:name w:val="Balloon Text"/>
    <w:basedOn w:val="Normal"/>
    <w:link w:val="TextodebaloChar"/>
    <w:uiPriority w:val="99"/>
    <w:semiHidden/>
    <w:unhideWhenUsed/>
    <w:rsid w:val="005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D5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55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daWeb2"/>
    <w:uiPriority w:val="99"/>
    <w:qFormat/>
    <w:rsid w:val="00DE387A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E387A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BB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687D-AC2B-44C9-B9F9-08423DA5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Audipam</dc:creator>
  <cp:lastModifiedBy>Audipam</cp:lastModifiedBy>
  <cp:revision>4</cp:revision>
  <dcterms:created xsi:type="dcterms:W3CDTF">2012-11-13T15:52:00Z</dcterms:created>
  <dcterms:modified xsi:type="dcterms:W3CDTF">2012-11-21T16:11:00Z</dcterms:modified>
</cp:coreProperties>
</file>